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D7" w:rsidRPr="00313707" w:rsidRDefault="00FF2CD7" w:rsidP="00FF2CD7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313707">
        <w:rPr>
          <w:b/>
          <w:bCs/>
          <w:sz w:val="26"/>
          <w:szCs w:val="26"/>
        </w:rPr>
        <w:t>Внешняя торговля</w:t>
      </w:r>
      <w:r w:rsidR="00313707">
        <w:rPr>
          <w:b/>
          <w:bCs/>
          <w:sz w:val="26"/>
          <w:szCs w:val="26"/>
        </w:rPr>
        <w:t xml:space="preserve"> итоги 2019 год</w:t>
      </w:r>
    </w:p>
    <w:p w:rsidR="00FF2CD7" w:rsidRPr="00BB0EC3" w:rsidRDefault="00FF2CD7" w:rsidP="00FF2CD7">
      <w:pPr>
        <w:widowControl w:val="0"/>
        <w:ind w:firstLine="709"/>
        <w:jc w:val="center"/>
        <w:rPr>
          <w:b/>
          <w:bCs/>
          <w:sz w:val="26"/>
          <w:szCs w:val="26"/>
          <w:highlight w:val="lightGray"/>
        </w:rPr>
      </w:pPr>
    </w:p>
    <w:p w:rsidR="00313707" w:rsidRPr="00313707" w:rsidRDefault="00313707" w:rsidP="00313707">
      <w:pPr>
        <w:ind w:firstLine="709"/>
        <w:jc w:val="both"/>
        <w:rPr>
          <w:sz w:val="26"/>
          <w:szCs w:val="26"/>
        </w:rPr>
      </w:pPr>
      <w:r w:rsidRPr="00313707">
        <w:rPr>
          <w:sz w:val="26"/>
          <w:szCs w:val="26"/>
        </w:rPr>
        <w:t>В рамках реализации национального проекта «Международная кооперация и экспорт» на территории области:</w:t>
      </w:r>
    </w:p>
    <w:p w:rsidR="00313707" w:rsidRPr="00313707" w:rsidRDefault="00313707" w:rsidP="00313707">
      <w:pPr>
        <w:ind w:firstLine="709"/>
        <w:jc w:val="both"/>
        <w:rPr>
          <w:sz w:val="26"/>
          <w:szCs w:val="26"/>
        </w:rPr>
      </w:pPr>
      <w:r w:rsidRPr="00313707">
        <w:rPr>
          <w:sz w:val="26"/>
          <w:szCs w:val="26"/>
        </w:rPr>
        <w:t xml:space="preserve">1. Создано обособленное подразделение АО «Российский экспортный центр». По итогам 11 месяцев 2019 года АО «Российский экспортный центр» привлечены субсидии на общую сумму 3,17 </w:t>
      </w:r>
      <w:proofErr w:type="gramStart"/>
      <w:r w:rsidRPr="00313707">
        <w:rPr>
          <w:sz w:val="26"/>
          <w:szCs w:val="26"/>
        </w:rPr>
        <w:t>млн</w:t>
      </w:r>
      <w:proofErr w:type="gramEnd"/>
      <w:r w:rsidRPr="00313707">
        <w:rPr>
          <w:sz w:val="26"/>
          <w:szCs w:val="26"/>
        </w:rPr>
        <w:t xml:space="preserve"> долларов США, 79 компаниям оказаны нефинансовые услуги, предоставлено экспортное страхование и финансирование, объем поддержанного экспорта составил более 20,2 млн долларов США.</w:t>
      </w:r>
    </w:p>
    <w:p w:rsidR="00313707" w:rsidRPr="00313707" w:rsidRDefault="00313707" w:rsidP="00313707">
      <w:pPr>
        <w:ind w:firstLine="709"/>
        <w:jc w:val="both"/>
        <w:rPr>
          <w:sz w:val="26"/>
          <w:szCs w:val="26"/>
        </w:rPr>
      </w:pPr>
      <w:r w:rsidRPr="00313707">
        <w:rPr>
          <w:sz w:val="26"/>
          <w:szCs w:val="26"/>
        </w:rPr>
        <w:t xml:space="preserve">2. В марте 2019 года создано АНО «Центр координации поддержки малого и среднего предпринимательства». Центром поддержки экспорта в 2019 году проведено 26 международных выставочных мероприятий, в том числе 12 зарубежных, в которых приняли участие 41 белгородский товаропроизводитель, оказана поддержка более 200 субъектам МСП, заключено 52 новых экспортных контракта на сумму 7,8 </w:t>
      </w:r>
      <w:proofErr w:type="gramStart"/>
      <w:r w:rsidRPr="00313707">
        <w:rPr>
          <w:sz w:val="26"/>
          <w:szCs w:val="26"/>
        </w:rPr>
        <w:t>млн</w:t>
      </w:r>
      <w:proofErr w:type="gramEnd"/>
      <w:r w:rsidRPr="00313707">
        <w:rPr>
          <w:sz w:val="26"/>
          <w:szCs w:val="26"/>
        </w:rPr>
        <w:t xml:space="preserve"> долларов США (более 485 млн рублей).</w:t>
      </w:r>
    </w:p>
    <w:p w:rsidR="00313707" w:rsidRPr="00313707" w:rsidRDefault="00313707" w:rsidP="00313707">
      <w:pPr>
        <w:ind w:firstLine="709"/>
        <w:jc w:val="both"/>
        <w:rPr>
          <w:sz w:val="26"/>
          <w:szCs w:val="26"/>
        </w:rPr>
      </w:pPr>
      <w:r w:rsidRPr="00313707">
        <w:rPr>
          <w:sz w:val="26"/>
          <w:szCs w:val="26"/>
        </w:rPr>
        <w:t>3. Принята Экспортная стратегия Белгородской области.</w:t>
      </w:r>
    </w:p>
    <w:p w:rsidR="00313707" w:rsidRPr="00313707" w:rsidRDefault="00313707" w:rsidP="00313707">
      <w:pPr>
        <w:ind w:firstLine="709"/>
        <w:jc w:val="both"/>
        <w:rPr>
          <w:sz w:val="26"/>
          <w:szCs w:val="26"/>
        </w:rPr>
      </w:pPr>
      <w:r w:rsidRPr="00313707">
        <w:rPr>
          <w:sz w:val="26"/>
          <w:szCs w:val="26"/>
        </w:rPr>
        <w:t>4. Создан региональный бренд (</w:t>
      </w:r>
      <w:proofErr w:type="spellStart"/>
      <w:r w:rsidRPr="00313707">
        <w:rPr>
          <w:sz w:val="26"/>
          <w:szCs w:val="26"/>
        </w:rPr>
        <w:t>Made</w:t>
      </w:r>
      <w:proofErr w:type="spellEnd"/>
      <w:r w:rsidRPr="00313707">
        <w:rPr>
          <w:sz w:val="26"/>
          <w:szCs w:val="26"/>
        </w:rPr>
        <w:t xml:space="preserve"> </w:t>
      </w:r>
      <w:proofErr w:type="spellStart"/>
      <w:r w:rsidRPr="00313707">
        <w:rPr>
          <w:sz w:val="26"/>
          <w:szCs w:val="26"/>
        </w:rPr>
        <w:t>in</w:t>
      </w:r>
      <w:proofErr w:type="spellEnd"/>
      <w:r w:rsidRPr="00313707">
        <w:rPr>
          <w:sz w:val="26"/>
          <w:szCs w:val="26"/>
        </w:rPr>
        <w:t xml:space="preserve"> </w:t>
      </w:r>
      <w:proofErr w:type="spellStart"/>
      <w:r w:rsidRPr="00313707">
        <w:rPr>
          <w:sz w:val="26"/>
          <w:szCs w:val="26"/>
        </w:rPr>
        <w:t>Belgorod</w:t>
      </w:r>
      <w:proofErr w:type="spellEnd"/>
      <w:r w:rsidRPr="00313707">
        <w:rPr>
          <w:sz w:val="26"/>
          <w:szCs w:val="26"/>
        </w:rPr>
        <w:t>).</w:t>
      </w:r>
    </w:p>
    <w:p w:rsidR="00313707" w:rsidRDefault="00313707" w:rsidP="00313707">
      <w:pPr>
        <w:ind w:firstLine="709"/>
        <w:jc w:val="both"/>
        <w:rPr>
          <w:sz w:val="26"/>
          <w:szCs w:val="26"/>
          <w:highlight w:val="lightGray"/>
        </w:rPr>
      </w:pPr>
      <w:r w:rsidRPr="00313707">
        <w:rPr>
          <w:sz w:val="26"/>
          <w:szCs w:val="26"/>
        </w:rPr>
        <w:t>5. Проведен первый конкурс «Экспортер года».</w:t>
      </w:r>
    </w:p>
    <w:p w:rsidR="00FF2CD7" w:rsidRPr="00313707" w:rsidRDefault="00FF2CD7" w:rsidP="00FF2CD7">
      <w:pPr>
        <w:ind w:firstLine="709"/>
        <w:jc w:val="both"/>
        <w:rPr>
          <w:bCs/>
          <w:sz w:val="26"/>
          <w:szCs w:val="26"/>
          <w:lang w:eastAsia="x-none"/>
        </w:rPr>
      </w:pPr>
      <w:r w:rsidRPr="00313707">
        <w:rPr>
          <w:sz w:val="26"/>
          <w:szCs w:val="26"/>
          <w:lang w:eastAsia="x-none"/>
        </w:rPr>
        <w:t>Оборот внешней торговли</w:t>
      </w:r>
      <w:r w:rsidRPr="00313707">
        <w:rPr>
          <w:sz w:val="26"/>
          <w:szCs w:val="26"/>
          <w:lang w:val="x-none" w:eastAsia="x-none"/>
        </w:rPr>
        <w:t xml:space="preserve"> области </w:t>
      </w:r>
      <w:r w:rsidRPr="00313707">
        <w:rPr>
          <w:sz w:val="26"/>
          <w:szCs w:val="26"/>
          <w:lang w:eastAsia="x-none"/>
        </w:rPr>
        <w:t>за 2</w:t>
      </w:r>
      <w:r w:rsidRPr="00313707">
        <w:rPr>
          <w:sz w:val="26"/>
          <w:szCs w:val="26"/>
          <w:lang w:val="x-none" w:eastAsia="x-none"/>
        </w:rPr>
        <w:t>01</w:t>
      </w:r>
      <w:r w:rsidRPr="00313707">
        <w:rPr>
          <w:sz w:val="26"/>
          <w:szCs w:val="26"/>
          <w:lang w:eastAsia="x-none"/>
        </w:rPr>
        <w:t>9</w:t>
      </w:r>
      <w:r w:rsidRPr="00313707">
        <w:rPr>
          <w:sz w:val="26"/>
          <w:szCs w:val="26"/>
          <w:lang w:val="x-none" w:eastAsia="x-none"/>
        </w:rPr>
        <w:t xml:space="preserve"> год </w:t>
      </w:r>
      <w:r w:rsidRPr="00313707">
        <w:rPr>
          <w:sz w:val="26"/>
          <w:szCs w:val="26"/>
          <w:lang w:eastAsia="x-none"/>
        </w:rPr>
        <w:t>п</w:t>
      </w:r>
      <w:r w:rsidRPr="00313707">
        <w:rPr>
          <w:sz w:val="26"/>
          <w:szCs w:val="26"/>
          <w:lang w:val="x-none" w:eastAsia="x-none"/>
        </w:rPr>
        <w:t xml:space="preserve">о данным таможенной статистики </w:t>
      </w:r>
      <w:r w:rsidRPr="00313707">
        <w:rPr>
          <w:bCs/>
          <w:sz w:val="26"/>
          <w:szCs w:val="26"/>
          <w:lang w:val="x-none" w:eastAsia="x-none"/>
        </w:rPr>
        <w:t>сложил</w:t>
      </w:r>
      <w:r w:rsidRPr="00313707">
        <w:rPr>
          <w:bCs/>
          <w:sz w:val="26"/>
          <w:szCs w:val="26"/>
          <w:lang w:eastAsia="x-none"/>
        </w:rPr>
        <w:t>ся</w:t>
      </w:r>
      <w:r w:rsidRPr="00313707">
        <w:rPr>
          <w:bCs/>
          <w:sz w:val="26"/>
          <w:szCs w:val="26"/>
          <w:lang w:val="x-none" w:eastAsia="x-none"/>
        </w:rPr>
        <w:t xml:space="preserve"> в объеме</w:t>
      </w:r>
      <w:r w:rsidRPr="00313707">
        <w:rPr>
          <w:sz w:val="26"/>
          <w:szCs w:val="26"/>
          <w:lang w:val="x-none" w:eastAsia="x-none"/>
        </w:rPr>
        <w:t xml:space="preserve"> </w:t>
      </w:r>
      <w:r w:rsidRPr="00313707">
        <w:rPr>
          <w:sz w:val="26"/>
          <w:szCs w:val="26"/>
          <w:lang w:eastAsia="x-none"/>
        </w:rPr>
        <w:t>4</w:t>
      </w:r>
      <w:r w:rsidR="00313707">
        <w:rPr>
          <w:sz w:val="26"/>
          <w:szCs w:val="26"/>
          <w:lang w:eastAsia="x-none"/>
        </w:rPr>
        <w:t>73</w:t>
      </w:r>
      <w:r w:rsidRPr="00313707">
        <w:rPr>
          <w:sz w:val="26"/>
          <w:szCs w:val="26"/>
          <w:lang w:eastAsia="x-none"/>
        </w:rPr>
        <w:t xml:space="preserve">9,7 </w:t>
      </w:r>
      <w:proofErr w:type="gramStart"/>
      <w:r w:rsidRPr="00313707">
        <w:rPr>
          <w:bCs/>
          <w:sz w:val="26"/>
          <w:szCs w:val="26"/>
          <w:lang w:val="x-none" w:eastAsia="x-none"/>
        </w:rPr>
        <w:t>млн</w:t>
      </w:r>
      <w:proofErr w:type="gramEnd"/>
      <w:r w:rsidRPr="00313707">
        <w:rPr>
          <w:bCs/>
          <w:sz w:val="26"/>
          <w:szCs w:val="26"/>
          <w:lang w:val="x-none" w:eastAsia="x-none"/>
        </w:rPr>
        <w:t xml:space="preserve"> долларов США</w:t>
      </w:r>
      <w:r w:rsidRPr="00313707">
        <w:rPr>
          <w:bCs/>
          <w:sz w:val="26"/>
          <w:szCs w:val="26"/>
          <w:lang w:eastAsia="x-none"/>
        </w:rPr>
        <w:t xml:space="preserve">, что составляет </w:t>
      </w:r>
      <w:r w:rsidR="003F6F05">
        <w:rPr>
          <w:bCs/>
          <w:sz w:val="26"/>
          <w:szCs w:val="26"/>
          <w:lang w:eastAsia="x-none"/>
        </w:rPr>
        <w:t>98</w:t>
      </w:r>
      <w:r w:rsidRPr="00313707">
        <w:rPr>
          <w:bCs/>
          <w:sz w:val="26"/>
          <w:szCs w:val="26"/>
          <w:lang w:eastAsia="x-none"/>
        </w:rPr>
        <w:t>,</w:t>
      </w:r>
      <w:r w:rsidR="003F6F05">
        <w:rPr>
          <w:bCs/>
          <w:sz w:val="26"/>
          <w:szCs w:val="26"/>
          <w:lang w:eastAsia="x-none"/>
        </w:rPr>
        <w:t>4 </w:t>
      </w:r>
      <w:r w:rsidRPr="00313707">
        <w:rPr>
          <w:bCs/>
          <w:sz w:val="26"/>
          <w:szCs w:val="26"/>
          <w:lang w:val="x-none" w:eastAsia="x-none"/>
        </w:rPr>
        <w:t>%</w:t>
      </w:r>
      <w:r w:rsidRPr="00313707">
        <w:rPr>
          <w:bCs/>
          <w:sz w:val="26"/>
          <w:szCs w:val="26"/>
          <w:lang w:eastAsia="x-none"/>
        </w:rPr>
        <w:t xml:space="preserve"> </w:t>
      </w:r>
      <w:r w:rsidR="003F6F05">
        <w:rPr>
          <w:bCs/>
          <w:sz w:val="26"/>
          <w:szCs w:val="26"/>
          <w:lang w:eastAsia="x-none"/>
        </w:rPr>
        <w:br/>
      </w:r>
      <w:r w:rsidR="00313707">
        <w:rPr>
          <w:bCs/>
          <w:sz w:val="26"/>
          <w:szCs w:val="26"/>
          <w:lang w:eastAsia="x-none"/>
        </w:rPr>
        <w:t>к</w:t>
      </w:r>
      <w:r w:rsidRPr="00313707">
        <w:rPr>
          <w:bCs/>
          <w:sz w:val="26"/>
          <w:szCs w:val="26"/>
          <w:lang w:eastAsia="x-none"/>
        </w:rPr>
        <w:t xml:space="preserve"> </w:t>
      </w:r>
      <w:r w:rsidRPr="00313707">
        <w:rPr>
          <w:bCs/>
          <w:sz w:val="26"/>
          <w:szCs w:val="26"/>
          <w:lang w:val="x-none" w:eastAsia="x-none"/>
        </w:rPr>
        <w:t>201</w:t>
      </w:r>
      <w:r w:rsidRPr="00313707">
        <w:rPr>
          <w:bCs/>
          <w:sz w:val="26"/>
          <w:szCs w:val="26"/>
          <w:lang w:eastAsia="x-none"/>
        </w:rPr>
        <w:t>8</w:t>
      </w:r>
      <w:r w:rsidRPr="00313707">
        <w:rPr>
          <w:bCs/>
          <w:sz w:val="26"/>
          <w:szCs w:val="26"/>
          <w:lang w:val="x-none" w:eastAsia="x-none"/>
        </w:rPr>
        <w:t xml:space="preserve"> год</w:t>
      </w:r>
      <w:r w:rsidR="003F6F05">
        <w:rPr>
          <w:bCs/>
          <w:sz w:val="26"/>
          <w:szCs w:val="26"/>
          <w:lang w:eastAsia="x-none"/>
        </w:rPr>
        <w:t>у</w:t>
      </w:r>
      <w:r w:rsidRPr="00313707">
        <w:rPr>
          <w:bCs/>
          <w:sz w:val="26"/>
          <w:szCs w:val="26"/>
          <w:lang w:eastAsia="x-none"/>
        </w:rPr>
        <w:t xml:space="preserve">, экспорт составил </w:t>
      </w:r>
      <w:r w:rsidR="00313707">
        <w:rPr>
          <w:bCs/>
          <w:sz w:val="26"/>
          <w:szCs w:val="26"/>
          <w:lang w:eastAsia="x-none"/>
        </w:rPr>
        <w:t>3</w:t>
      </w:r>
      <w:r w:rsidRPr="00313707">
        <w:rPr>
          <w:bCs/>
          <w:sz w:val="26"/>
          <w:szCs w:val="26"/>
          <w:lang w:eastAsia="x-none"/>
        </w:rPr>
        <w:t>2</w:t>
      </w:r>
      <w:r w:rsidR="00313707">
        <w:rPr>
          <w:bCs/>
          <w:sz w:val="26"/>
          <w:szCs w:val="26"/>
          <w:lang w:eastAsia="x-none"/>
        </w:rPr>
        <w:t>5</w:t>
      </w:r>
      <w:r w:rsidRPr="00313707">
        <w:rPr>
          <w:bCs/>
          <w:sz w:val="26"/>
          <w:szCs w:val="26"/>
          <w:lang w:eastAsia="x-none"/>
        </w:rPr>
        <w:t>4</w:t>
      </w:r>
      <w:r w:rsidR="00313707">
        <w:rPr>
          <w:bCs/>
          <w:sz w:val="26"/>
          <w:szCs w:val="26"/>
          <w:lang w:eastAsia="x-none"/>
        </w:rPr>
        <w:t>,0</w:t>
      </w:r>
      <w:r w:rsidRPr="00313707">
        <w:rPr>
          <w:bCs/>
          <w:sz w:val="26"/>
          <w:szCs w:val="26"/>
          <w:lang w:eastAsia="x-none"/>
        </w:rPr>
        <w:t xml:space="preserve"> млн долларов США (9</w:t>
      </w:r>
      <w:r w:rsidR="003F6F05">
        <w:rPr>
          <w:bCs/>
          <w:sz w:val="26"/>
          <w:szCs w:val="26"/>
          <w:lang w:eastAsia="x-none"/>
        </w:rPr>
        <w:t>7,6 </w:t>
      </w:r>
      <w:r w:rsidRPr="00313707">
        <w:rPr>
          <w:bCs/>
          <w:sz w:val="26"/>
          <w:szCs w:val="26"/>
          <w:lang w:eastAsia="x-none"/>
        </w:rPr>
        <w:t>% к 2018 год</w:t>
      </w:r>
      <w:r w:rsidR="003F6F05">
        <w:rPr>
          <w:bCs/>
          <w:sz w:val="26"/>
          <w:szCs w:val="26"/>
          <w:lang w:eastAsia="x-none"/>
        </w:rPr>
        <w:t>у</w:t>
      </w:r>
      <w:r w:rsidRPr="00313707">
        <w:rPr>
          <w:bCs/>
          <w:sz w:val="26"/>
          <w:szCs w:val="26"/>
          <w:lang w:eastAsia="x-none"/>
        </w:rPr>
        <w:t>), импорт – 1</w:t>
      </w:r>
      <w:r w:rsidR="00313707">
        <w:rPr>
          <w:bCs/>
          <w:sz w:val="26"/>
          <w:szCs w:val="26"/>
          <w:lang w:eastAsia="x-none"/>
        </w:rPr>
        <w:t>4</w:t>
      </w:r>
      <w:r w:rsidRPr="00313707">
        <w:rPr>
          <w:bCs/>
          <w:sz w:val="26"/>
          <w:szCs w:val="26"/>
          <w:lang w:eastAsia="x-none"/>
        </w:rPr>
        <w:t>8</w:t>
      </w:r>
      <w:r w:rsidR="00313707">
        <w:rPr>
          <w:bCs/>
          <w:sz w:val="26"/>
          <w:szCs w:val="26"/>
          <w:lang w:eastAsia="x-none"/>
        </w:rPr>
        <w:t>5</w:t>
      </w:r>
      <w:r w:rsidRPr="00313707">
        <w:rPr>
          <w:bCs/>
          <w:sz w:val="26"/>
          <w:szCs w:val="26"/>
          <w:lang w:eastAsia="x-none"/>
        </w:rPr>
        <w:t>,</w:t>
      </w:r>
      <w:r w:rsidR="00313707">
        <w:rPr>
          <w:bCs/>
          <w:sz w:val="26"/>
          <w:szCs w:val="26"/>
          <w:lang w:eastAsia="x-none"/>
        </w:rPr>
        <w:t>7</w:t>
      </w:r>
      <w:r w:rsidRPr="00313707">
        <w:rPr>
          <w:bCs/>
          <w:sz w:val="26"/>
          <w:szCs w:val="26"/>
          <w:lang w:val="x-none" w:eastAsia="x-none"/>
        </w:rPr>
        <w:t xml:space="preserve"> млн долларов США</w:t>
      </w:r>
      <w:r w:rsidRPr="00313707">
        <w:rPr>
          <w:bCs/>
          <w:sz w:val="26"/>
          <w:szCs w:val="26"/>
          <w:lang w:eastAsia="x-none"/>
        </w:rPr>
        <w:t xml:space="preserve"> (</w:t>
      </w:r>
      <w:r w:rsidR="003F6F05">
        <w:rPr>
          <w:bCs/>
          <w:sz w:val="26"/>
          <w:szCs w:val="26"/>
          <w:lang w:eastAsia="x-none"/>
        </w:rPr>
        <w:t>100</w:t>
      </w:r>
      <w:r w:rsidRPr="00313707">
        <w:rPr>
          <w:bCs/>
          <w:sz w:val="26"/>
          <w:szCs w:val="26"/>
          <w:lang w:eastAsia="x-none"/>
        </w:rPr>
        <w:t>,</w:t>
      </w:r>
      <w:r w:rsidR="003F6F05">
        <w:rPr>
          <w:bCs/>
          <w:sz w:val="26"/>
          <w:szCs w:val="26"/>
          <w:lang w:eastAsia="x-none"/>
        </w:rPr>
        <w:t>1 </w:t>
      </w:r>
      <w:r w:rsidRPr="00313707">
        <w:rPr>
          <w:bCs/>
          <w:sz w:val="26"/>
          <w:szCs w:val="26"/>
          <w:lang w:eastAsia="x-none"/>
        </w:rPr>
        <w:t>% к 2018 год</w:t>
      </w:r>
      <w:r w:rsidR="003F6F05">
        <w:rPr>
          <w:bCs/>
          <w:sz w:val="26"/>
          <w:szCs w:val="26"/>
          <w:lang w:eastAsia="x-none"/>
        </w:rPr>
        <w:t>у</w:t>
      </w:r>
      <w:r w:rsidRPr="00313707">
        <w:rPr>
          <w:bCs/>
          <w:sz w:val="26"/>
          <w:szCs w:val="26"/>
          <w:lang w:eastAsia="x-none"/>
        </w:rPr>
        <w:t>)</w:t>
      </w:r>
      <w:r w:rsidRPr="00313707">
        <w:rPr>
          <w:bCs/>
          <w:sz w:val="26"/>
          <w:szCs w:val="26"/>
          <w:lang w:val="x-none" w:eastAsia="x-none"/>
        </w:rPr>
        <w:t xml:space="preserve">. </w:t>
      </w:r>
    </w:p>
    <w:p w:rsidR="00FF2CD7" w:rsidRPr="00313707" w:rsidRDefault="00FF2CD7" w:rsidP="00FF2CD7">
      <w:pPr>
        <w:ind w:firstLine="709"/>
        <w:jc w:val="both"/>
        <w:rPr>
          <w:iCs/>
          <w:sz w:val="26"/>
          <w:szCs w:val="26"/>
          <w:lang w:eastAsia="x-none"/>
        </w:rPr>
      </w:pPr>
      <w:r w:rsidRPr="00313707">
        <w:rPr>
          <w:sz w:val="26"/>
          <w:szCs w:val="26"/>
          <w:lang w:val="x-none" w:eastAsia="x-none"/>
        </w:rPr>
        <w:t xml:space="preserve">Удельный вес торговли со странами СНГ и дальнего зарубежья в общем объеме внешнеторгового оборота составил </w:t>
      </w:r>
      <w:r w:rsidRPr="00313707">
        <w:rPr>
          <w:iCs/>
          <w:sz w:val="26"/>
          <w:szCs w:val="26"/>
          <w:lang w:val="x-none" w:eastAsia="x-none"/>
        </w:rPr>
        <w:t xml:space="preserve">соответственно </w:t>
      </w:r>
      <w:r w:rsidRPr="00313707">
        <w:rPr>
          <w:iCs/>
          <w:sz w:val="26"/>
          <w:szCs w:val="26"/>
          <w:lang w:eastAsia="x-none"/>
        </w:rPr>
        <w:t>3</w:t>
      </w:r>
      <w:r w:rsidR="003F6F05">
        <w:rPr>
          <w:iCs/>
          <w:sz w:val="26"/>
          <w:szCs w:val="26"/>
          <w:lang w:eastAsia="x-none"/>
        </w:rPr>
        <w:t>5</w:t>
      </w:r>
      <w:r w:rsidRPr="00313707">
        <w:rPr>
          <w:iCs/>
          <w:sz w:val="26"/>
          <w:szCs w:val="26"/>
          <w:lang w:eastAsia="x-none"/>
        </w:rPr>
        <w:t>,</w:t>
      </w:r>
      <w:r w:rsidR="003F6F05">
        <w:rPr>
          <w:iCs/>
          <w:sz w:val="26"/>
          <w:szCs w:val="26"/>
          <w:lang w:eastAsia="x-none"/>
        </w:rPr>
        <w:t>8</w:t>
      </w:r>
      <w:r w:rsidRPr="00313707">
        <w:rPr>
          <w:iCs/>
          <w:sz w:val="26"/>
          <w:szCs w:val="26"/>
          <w:lang w:val="x-none" w:eastAsia="x-none"/>
        </w:rPr>
        <w:t>% и</w:t>
      </w:r>
      <w:r w:rsidRPr="00313707">
        <w:rPr>
          <w:iCs/>
          <w:sz w:val="26"/>
          <w:szCs w:val="26"/>
          <w:lang w:eastAsia="x-none"/>
        </w:rPr>
        <w:t xml:space="preserve"> 6</w:t>
      </w:r>
      <w:r w:rsidR="003F6F05">
        <w:rPr>
          <w:iCs/>
          <w:sz w:val="26"/>
          <w:szCs w:val="26"/>
          <w:lang w:eastAsia="x-none"/>
        </w:rPr>
        <w:t>4</w:t>
      </w:r>
      <w:r w:rsidRPr="00313707">
        <w:rPr>
          <w:iCs/>
          <w:sz w:val="26"/>
          <w:szCs w:val="26"/>
          <w:lang w:eastAsia="x-none"/>
        </w:rPr>
        <w:t>,</w:t>
      </w:r>
      <w:r w:rsidR="003F6F05">
        <w:rPr>
          <w:iCs/>
          <w:sz w:val="26"/>
          <w:szCs w:val="26"/>
          <w:lang w:eastAsia="x-none"/>
        </w:rPr>
        <w:t>2</w:t>
      </w:r>
      <w:r w:rsidRPr="00313707">
        <w:rPr>
          <w:iCs/>
          <w:sz w:val="26"/>
          <w:szCs w:val="26"/>
          <w:lang w:val="x-none" w:eastAsia="x-none"/>
        </w:rPr>
        <w:t xml:space="preserve"> процент</w:t>
      </w:r>
      <w:r w:rsidRPr="00313707">
        <w:rPr>
          <w:iCs/>
          <w:sz w:val="26"/>
          <w:szCs w:val="26"/>
          <w:lang w:eastAsia="x-none"/>
        </w:rPr>
        <w:t>а</w:t>
      </w:r>
      <w:r w:rsidRPr="00313707">
        <w:rPr>
          <w:iCs/>
          <w:sz w:val="26"/>
          <w:szCs w:val="26"/>
          <w:lang w:val="x-none" w:eastAsia="x-none"/>
        </w:rPr>
        <w:t>.</w:t>
      </w:r>
    </w:p>
    <w:p w:rsidR="00FF2CD7" w:rsidRPr="00313707" w:rsidRDefault="00FF2CD7" w:rsidP="00FF2CD7">
      <w:pPr>
        <w:ind w:firstLine="709"/>
        <w:jc w:val="both"/>
        <w:rPr>
          <w:iCs/>
          <w:sz w:val="26"/>
          <w:szCs w:val="26"/>
          <w:lang w:eastAsia="x-none"/>
        </w:rPr>
      </w:pPr>
      <w:r w:rsidRPr="00313707">
        <w:rPr>
          <w:snapToGrid w:val="0"/>
          <w:sz w:val="26"/>
          <w:szCs w:val="26"/>
        </w:rPr>
        <w:t xml:space="preserve">В 2019 года экспортные поставки в регионе осуществлялись </w:t>
      </w:r>
      <w:r w:rsidRPr="00313707">
        <w:rPr>
          <w:snapToGrid w:val="0"/>
          <w:sz w:val="26"/>
          <w:szCs w:val="26"/>
        </w:rPr>
        <w:br/>
        <w:t xml:space="preserve">в </w:t>
      </w:r>
      <w:r w:rsidR="003F6F05">
        <w:rPr>
          <w:snapToGrid w:val="0"/>
          <w:sz w:val="26"/>
          <w:szCs w:val="26"/>
        </w:rPr>
        <w:t>103</w:t>
      </w:r>
      <w:r w:rsidRPr="00313707">
        <w:rPr>
          <w:snapToGrid w:val="0"/>
          <w:sz w:val="26"/>
          <w:szCs w:val="26"/>
        </w:rPr>
        <w:t xml:space="preserve"> стран</w:t>
      </w:r>
      <w:r w:rsidR="003F6F05">
        <w:rPr>
          <w:snapToGrid w:val="0"/>
          <w:sz w:val="26"/>
          <w:szCs w:val="26"/>
        </w:rPr>
        <w:t>ы</w:t>
      </w:r>
      <w:r w:rsidRPr="00313707">
        <w:rPr>
          <w:snapToGrid w:val="0"/>
          <w:sz w:val="26"/>
          <w:szCs w:val="26"/>
        </w:rPr>
        <w:t xml:space="preserve"> мира. Постоянными крупными торговыми партнерами из стран дальнего зарубежья являются: Италия (</w:t>
      </w:r>
      <w:r w:rsidR="007F41DA">
        <w:rPr>
          <w:snapToGrid w:val="0"/>
          <w:sz w:val="26"/>
          <w:szCs w:val="26"/>
        </w:rPr>
        <w:t>19</w:t>
      </w:r>
      <w:r w:rsidRPr="00313707">
        <w:rPr>
          <w:snapToGrid w:val="0"/>
          <w:sz w:val="26"/>
          <w:szCs w:val="26"/>
        </w:rPr>
        <w:t>,</w:t>
      </w:r>
      <w:r w:rsidR="007F41DA">
        <w:rPr>
          <w:snapToGrid w:val="0"/>
          <w:sz w:val="26"/>
          <w:szCs w:val="26"/>
        </w:rPr>
        <w:t>4 </w:t>
      </w:r>
      <w:r w:rsidRPr="00313707">
        <w:rPr>
          <w:snapToGrid w:val="0"/>
          <w:sz w:val="26"/>
          <w:szCs w:val="26"/>
        </w:rPr>
        <w:t xml:space="preserve">% экспорта в страны дальнего зарубежья), </w:t>
      </w:r>
      <w:r w:rsidR="007F41DA" w:rsidRPr="007F41DA">
        <w:rPr>
          <w:snapToGrid w:val="0"/>
          <w:sz w:val="26"/>
          <w:szCs w:val="26"/>
        </w:rPr>
        <w:t>Китай (13,8</w:t>
      </w:r>
      <w:r w:rsidR="007F41DA">
        <w:rPr>
          <w:snapToGrid w:val="0"/>
          <w:sz w:val="26"/>
          <w:szCs w:val="26"/>
        </w:rPr>
        <w:t> </w:t>
      </w:r>
      <w:r w:rsidR="007F41DA" w:rsidRPr="007F41DA">
        <w:rPr>
          <w:snapToGrid w:val="0"/>
          <w:sz w:val="26"/>
          <w:szCs w:val="26"/>
        </w:rPr>
        <w:t xml:space="preserve">%), </w:t>
      </w:r>
      <w:r w:rsidRPr="00313707">
        <w:rPr>
          <w:snapToGrid w:val="0"/>
          <w:sz w:val="26"/>
          <w:szCs w:val="26"/>
        </w:rPr>
        <w:t>Турция (1</w:t>
      </w:r>
      <w:r w:rsidR="007F41DA">
        <w:rPr>
          <w:snapToGrid w:val="0"/>
          <w:sz w:val="26"/>
          <w:szCs w:val="26"/>
        </w:rPr>
        <w:t>2</w:t>
      </w:r>
      <w:r w:rsidRPr="00313707">
        <w:rPr>
          <w:snapToGrid w:val="0"/>
          <w:sz w:val="26"/>
          <w:szCs w:val="26"/>
        </w:rPr>
        <w:t>,</w:t>
      </w:r>
      <w:r w:rsidR="007F41DA">
        <w:rPr>
          <w:snapToGrid w:val="0"/>
          <w:sz w:val="26"/>
          <w:szCs w:val="26"/>
        </w:rPr>
        <w:t>5 </w:t>
      </w:r>
      <w:r w:rsidRPr="00313707">
        <w:rPr>
          <w:snapToGrid w:val="0"/>
          <w:sz w:val="26"/>
          <w:szCs w:val="26"/>
        </w:rPr>
        <w:t>%), Германия (1</w:t>
      </w:r>
      <w:r w:rsidR="007F41DA">
        <w:rPr>
          <w:snapToGrid w:val="0"/>
          <w:sz w:val="26"/>
          <w:szCs w:val="26"/>
        </w:rPr>
        <w:t>0</w:t>
      </w:r>
      <w:r w:rsidRPr="00313707">
        <w:rPr>
          <w:snapToGrid w:val="0"/>
          <w:sz w:val="26"/>
          <w:szCs w:val="26"/>
        </w:rPr>
        <w:t>,</w:t>
      </w:r>
      <w:r w:rsidR="007F41DA">
        <w:rPr>
          <w:snapToGrid w:val="0"/>
          <w:sz w:val="26"/>
          <w:szCs w:val="26"/>
        </w:rPr>
        <w:t>9 </w:t>
      </w:r>
      <w:r w:rsidRPr="00313707">
        <w:rPr>
          <w:snapToGrid w:val="0"/>
          <w:sz w:val="26"/>
          <w:szCs w:val="26"/>
        </w:rPr>
        <w:t>%),</w:t>
      </w:r>
      <w:r w:rsidRPr="00313707">
        <w:rPr>
          <w:sz w:val="26"/>
          <w:szCs w:val="26"/>
        </w:rPr>
        <w:t xml:space="preserve"> </w:t>
      </w:r>
      <w:r w:rsidR="007F41DA">
        <w:rPr>
          <w:snapToGrid w:val="0"/>
          <w:sz w:val="26"/>
          <w:szCs w:val="26"/>
        </w:rPr>
        <w:t>Египет (4,7 </w:t>
      </w:r>
      <w:r w:rsidRPr="00313707">
        <w:rPr>
          <w:snapToGrid w:val="0"/>
          <w:sz w:val="26"/>
          <w:szCs w:val="26"/>
        </w:rPr>
        <w:t>%), Алжир (3,</w:t>
      </w:r>
      <w:r w:rsidR="00366A4D">
        <w:rPr>
          <w:snapToGrid w:val="0"/>
          <w:sz w:val="26"/>
          <w:szCs w:val="26"/>
        </w:rPr>
        <w:t>5 </w:t>
      </w:r>
      <w:r w:rsidRPr="00313707">
        <w:rPr>
          <w:snapToGrid w:val="0"/>
          <w:sz w:val="26"/>
          <w:szCs w:val="26"/>
        </w:rPr>
        <w:t>%), Словакия (3,</w:t>
      </w:r>
      <w:r w:rsidR="00366A4D">
        <w:rPr>
          <w:snapToGrid w:val="0"/>
          <w:sz w:val="26"/>
          <w:szCs w:val="26"/>
        </w:rPr>
        <w:t>5 </w:t>
      </w:r>
      <w:r w:rsidRPr="00313707">
        <w:rPr>
          <w:snapToGrid w:val="0"/>
          <w:sz w:val="26"/>
          <w:szCs w:val="26"/>
        </w:rPr>
        <w:t>%). Среди стран СНГ основными получателями являются: Украина (</w:t>
      </w:r>
      <w:r w:rsidR="00915DBD">
        <w:rPr>
          <w:snapToGrid w:val="0"/>
          <w:sz w:val="26"/>
          <w:szCs w:val="26"/>
        </w:rPr>
        <w:t>28,4 </w:t>
      </w:r>
      <w:r w:rsidRPr="00313707">
        <w:rPr>
          <w:snapToGrid w:val="0"/>
          <w:sz w:val="26"/>
          <w:szCs w:val="26"/>
        </w:rPr>
        <w:t>% экспорта в страны СНГ), Казахстан (2</w:t>
      </w:r>
      <w:r w:rsidR="00915DBD">
        <w:rPr>
          <w:snapToGrid w:val="0"/>
          <w:sz w:val="26"/>
          <w:szCs w:val="26"/>
        </w:rPr>
        <w:t>6</w:t>
      </w:r>
      <w:r w:rsidRPr="00313707">
        <w:rPr>
          <w:snapToGrid w:val="0"/>
          <w:sz w:val="26"/>
          <w:szCs w:val="26"/>
        </w:rPr>
        <w:t>,</w:t>
      </w:r>
      <w:r w:rsidR="00915DBD">
        <w:rPr>
          <w:snapToGrid w:val="0"/>
          <w:sz w:val="26"/>
          <w:szCs w:val="26"/>
        </w:rPr>
        <w:t>7 %), Беларусь (1</w:t>
      </w:r>
      <w:r w:rsidRPr="00313707">
        <w:rPr>
          <w:snapToGrid w:val="0"/>
          <w:sz w:val="26"/>
          <w:szCs w:val="26"/>
        </w:rPr>
        <w:t>8</w:t>
      </w:r>
      <w:r w:rsidR="00915DBD">
        <w:rPr>
          <w:snapToGrid w:val="0"/>
          <w:sz w:val="26"/>
          <w:szCs w:val="26"/>
        </w:rPr>
        <w:t>,4 </w:t>
      </w:r>
      <w:r w:rsidRPr="00313707">
        <w:rPr>
          <w:snapToGrid w:val="0"/>
          <w:sz w:val="26"/>
          <w:szCs w:val="26"/>
        </w:rPr>
        <w:t>%), Узбекистан (1</w:t>
      </w:r>
      <w:r w:rsidR="00915DBD">
        <w:rPr>
          <w:snapToGrid w:val="0"/>
          <w:sz w:val="26"/>
          <w:szCs w:val="26"/>
        </w:rPr>
        <w:t>5</w:t>
      </w:r>
      <w:r w:rsidRPr="00313707">
        <w:rPr>
          <w:snapToGrid w:val="0"/>
          <w:sz w:val="26"/>
          <w:szCs w:val="26"/>
        </w:rPr>
        <w:t>,</w:t>
      </w:r>
      <w:r w:rsidR="00915DBD">
        <w:rPr>
          <w:snapToGrid w:val="0"/>
          <w:sz w:val="26"/>
          <w:szCs w:val="26"/>
        </w:rPr>
        <w:t>5 </w:t>
      </w:r>
      <w:r w:rsidRPr="00313707">
        <w:rPr>
          <w:snapToGrid w:val="0"/>
          <w:sz w:val="26"/>
          <w:szCs w:val="26"/>
        </w:rPr>
        <w:t>%).</w:t>
      </w:r>
    </w:p>
    <w:p w:rsidR="00FF2CD7" w:rsidRPr="00313707" w:rsidRDefault="00FF2CD7" w:rsidP="00FF2CD7">
      <w:pPr>
        <w:ind w:firstLine="709"/>
        <w:jc w:val="both"/>
        <w:rPr>
          <w:iCs/>
          <w:sz w:val="26"/>
          <w:szCs w:val="26"/>
          <w:lang w:eastAsia="x-none"/>
        </w:rPr>
      </w:pPr>
      <w:r w:rsidRPr="00313707">
        <w:rPr>
          <w:snapToGrid w:val="0"/>
          <w:sz w:val="26"/>
          <w:szCs w:val="26"/>
        </w:rPr>
        <w:t xml:space="preserve">Участники внешнеэкономической деятельности осуществляли закупки импортной продукции в </w:t>
      </w:r>
      <w:r w:rsidR="003F6F05">
        <w:rPr>
          <w:snapToGrid w:val="0"/>
          <w:sz w:val="26"/>
          <w:szCs w:val="26"/>
        </w:rPr>
        <w:t>91</w:t>
      </w:r>
      <w:r w:rsidRPr="00313707">
        <w:rPr>
          <w:snapToGrid w:val="0"/>
          <w:sz w:val="26"/>
          <w:szCs w:val="26"/>
        </w:rPr>
        <w:t xml:space="preserve"> стран</w:t>
      </w:r>
      <w:r w:rsidR="003F6F05">
        <w:rPr>
          <w:snapToGrid w:val="0"/>
          <w:sz w:val="26"/>
          <w:szCs w:val="26"/>
        </w:rPr>
        <w:t>е</w:t>
      </w:r>
      <w:r w:rsidRPr="00313707">
        <w:rPr>
          <w:snapToGrid w:val="0"/>
          <w:sz w:val="26"/>
          <w:szCs w:val="26"/>
        </w:rPr>
        <w:t xml:space="preserve"> мира. Наиболее крупные страны - импортеры: из стран дальнего зарубежья - Китай (19,</w:t>
      </w:r>
      <w:r w:rsidR="00366A4D">
        <w:rPr>
          <w:snapToGrid w:val="0"/>
          <w:sz w:val="26"/>
          <w:szCs w:val="26"/>
        </w:rPr>
        <w:t>5 </w:t>
      </w:r>
      <w:r w:rsidRPr="00313707">
        <w:rPr>
          <w:snapToGrid w:val="0"/>
          <w:sz w:val="26"/>
          <w:szCs w:val="26"/>
        </w:rPr>
        <w:t xml:space="preserve">% импорта из стран дальнего зарубежья), </w:t>
      </w:r>
      <w:proofErr w:type="gramStart"/>
      <w:r w:rsidRPr="00313707">
        <w:rPr>
          <w:snapToGrid w:val="0"/>
          <w:sz w:val="26"/>
          <w:szCs w:val="26"/>
        </w:rPr>
        <w:t>Нидерланды (1</w:t>
      </w:r>
      <w:r w:rsidR="00366A4D">
        <w:rPr>
          <w:snapToGrid w:val="0"/>
          <w:sz w:val="26"/>
          <w:szCs w:val="26"/>
        </w:rPr>
        <w:t>3</w:t>
      </w:r>
      <w:r w:rsidRPr="00313707">
        <w:rPr>
          <w:snapToGrid w:val="0"/>
          <w:sz w:val="26"/>
          <w:szCs w:val="26"/>
        </w:rPr>
        <w:t>,</w:t>
      </w:r>
      <w:r w:rsidR="00366A4D">
        <w:rPr>
          <w:snapToGrid w:val="0"/>
          <w:sz w:val="26"/>
          <w:szCs w:val="26"/>
        </w:rPr>
        <w:t>9 %), Германия (13,8 %), Италия (</w:t>
      </w:r>
      <w:r w:rsidRPr="00313707">
        <w:rPr>
          <w:snapToGrid w:val="0"/>
          <w:sz w:val="26"/>
          <w:szCs w:val="26"/>
        </w:rPr>
        <w:t>5</w:t>
      </w:r>
      <w:r w:rsidR="00366A4D">
        <w:rPr>
          <w:snapToGrid w:val="0"/>
          <w:sz w:val="26"/>
          <w:szCs w:val="26"/>
        </w:rPr>
        <w:t>,6 </w:t>
      </w:r>
      <w:r w:rsidRPr="00313707">
        <w:rPr>
          <w:snapToGrid w:val="0"/>
          <w:sz w:val="26"/>
          <w:szCs w:val="26"/>
        </w:rPr>
        <w:t>%), Франция (</w:t>
      </w:r>
      <w:r w:rsidR="00366A4D">
        <w:rPr>
          <w:snapToGrid w:val="0"/>
          <w:sz w:val="26"/>
          <w:szCs w:val="26"/>
        </w:rPr>
        <w:t>4</w:t>
      </w:r>
      <w:r w:rsidRPr="00313707">
        <w:rPr>
          <w:snapToGrid w:val="0"/>
          <w:sz w:val="26"/>
          <w:szCs w:val="26"/>
        </w:rPr>
        <w:t>,</w:t>
      </w:r>
      <w:r w:rsidR="00366A4D">
        <w:rPr>
          <w:snapToGrid w:val="0"/>
          <w:sz w:val="26"/>
          <w:szCs w:val="26"/>
        </w:rPr>
        <w:t>6 </w:t>
      </w:r>
      <w:r w:rsidRPr="00313707">
        <w:rPr>
          <w:snapToGrid w:val="0"/>
          <w:sz w:val="26"/>
          <w:szCs w:val="26"/>
        </w:rPr>
        <w:t>%),</w:t>
      </w:r>
      <w:r w:rsidR="00366A4D">
        <w:rPr>
          <w:snapToGrid w:val="0"/>
          <w:sz w:val="26"/>
          <w:szCs w:val="26"/>
        </w:rPr>
        <w:t xml:space="preserve"> Турция (4,4 %), Япония (3</w:t>
      </w:r>
      <w:r w:rsidRPr="00313707">
        <w:rPr>
          <w:snapToGrid w:val="0"/>
          <w:sz w:val="26"/>
          <w:szCs w:val="26"/>
        </w:rPr>
        <w:t>,</w:t>
      </w:r>
      <w:r w:rsidR="00366A4D">
        <w:rPr>
          <w:snapToGrid w:val="0"/>
          <w:sz w:val="26"/>
          <w:szCs w:val="26"/>
        </w:rPr>
        <w:t>9 </w:t>
      </w:r>
      <w:r w:rsidRPr="00313707">
        <w:rPr>
          <w:snapToGrid w:val="0"/>
          <w:sz w:val="26"/>
          <w:szCs w:val="26"/>
        </w:rPr>
        <w:t xml:space="preserve">%), Испания </w:t>
      </w:r>
      <w:r w:rsidR="0084194B">
        <w:rPr>
          <w:snapToGrid w:val="0"/>
          <w:sz w:val="26"/>
          <w:szCs w:val="26"/>
        </w:rPr>
        <w:t>(3,</w:t>
      </w:r>
      <w:r w:rsidR="00366A4D">
        <w:rPr>
          <w:snapToGrid w:val="0"/>
          <w:sz w:val="26"/>
          <w:szCs w:val="26"/>
        </w:rPr>
        <w:t>7 </w:t>
      </w:r>
      <w:r w:rsidR="0084194B">
        <w:rPr>
          <w:snapToGrid w:val="0"/>
          <w:sz w:val="26"/>
          <w:szCs w:val="26"/>
        </w:rPr>
        <w:t>%) из стран СНГ – Украина (79</w:t>
      </w:r>
      <w:r w:rsidRPr="00313707">
        <w:rPr>
          <w:snapToGrid w:val="0"/>
          <w:sz w:val="26"/>
          <w:szCs w:val="26"/>
        </w:rPr>
        <w:t>,6</w:t>
      </w:r>
      <w:r w:rsidR="0084194B">
        <w:rPr>
          <w:snapToGrid w:val="0"/>
          <w:sz w:val="26"/>
          <w:szCs w:val="26"/>
        </w:rPr>
        <w:t> </w:t>
      </w:r>
      <w:r w:rsidRPr="00313707">
        <w:rPr>
          <w:snapToGrid w:val="0"/>
          <w:sz w:val="26"/>
          <w:szCs w:val="26"/>
        </w:rPr>
        <w:t>% импорта из стран СНГ), Беларусь (1</w:t>
      </w:r>
      <w:r w:rsidR="0084194B">
        <w:rPr>
          <w:snapToGrid w:val="0"/>
          <w:sz w:val="26"/>
          <w:szCs w:val="26"/>
        </w:rPr>
        <w:t>4</w:t>
      </w:r>
      <w:r w:rsidRPr="00313707">
        <w:rPr>
          <w:snapToGrid w:val="0"/>
          <w:sz w:val="26"/>
          <w:szCs w:val="26"/>
        </w:rPr>
        <w:t>,</w:t>
      </w:r>
      <w:r w:rsidR="0084194B">
        <w:rPr>
          <w:snapToGrid w:val="0"/>
          <w:sz w:val="26"/>
          <w:szCs w:val="26"/>
        </w:rPr>
        <w:t>3 %), Казахстан (2,4 </w:t>
      </w:r>
      <w:r w:rsidRPr="00313707">
        <w:rPr>
          <w:snapToGrid w:val="0"/>
          <w:sz w:val="26"/>
          <w:szCs w:val="26"/>
        </w:rPr>
        <w:t>%), Республика Молдова (1,</w:t>
      </w:r>
      <w:r w:rsidR="0084194B">
        <w:rPr>
          <w:snapToGrid w:val="0"/>
          <w:sz w:val="26"/>
          <w:szCs w:val="26"/>
        </w:rPr>
        <w:t>8 </w:t>
      </w:r>
      <w:r w:rsidRPr="00313707">
        <w:rPr>
          <w:snapToGrid w:val="0"/>
          <w:sz w:val="26"/>
          <w:szCs w:val="26"/>
        </w:rPr>
        <w:t>%).</w:t>
      </w:r>
      <w:proofErr w:type="gramEnd"/>
    </w:p>
    <w:p w:rsidR="00FF2CD7" w:rsidRPr="00313707" w:rsidRDefault="00FF2CD7" w:rsidP="00FF2C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3707">
        <w:rPr>
          <w:snapToGrid w:val="0"/>
          <w:sz w:val="26"/>
          <w:szCs w:val="26"/>
        </w:rPr>
        <w:t>В товарной структуре экспорта области д</w:t>
      </w:r>
      <w:r w:rsidRPr="00313707">
        <w:rPr>
          <w:sz w:val="26"/>
          <w:szCs w:val="26"/>
        </w:rPr>
        <w:t>оминирующие позиции зани</w:t>
      </w:r>
      <w:r w:rsidR="003F6F05">
        <w:rPr>
          <w:sz w:val="26"/>
          <w:szCs w:val="26"/>
        </w:rPr>
        <w:t>мали металлы и изделия из них (69</w:t>
      </w:r>
      <w:r w:rsidRPr="00313707">
        <w:rPr>
          <w:sz w:val="26"/>
          <w:szCs w:val="26"/>
        </w:rPr>
        <w:t>,1</w:t>
      </w:r>
      <w:r w:rsidR="003F6F05">
        <w:rPr>
          <w:sz w:val="26"/>
          <w:szCs w:val="26"/>
        </w:rPr>
        <w:t> </w:t>
      </w:r>
      <w:r w:rsidRPr="00313707">
        <w:rPr>
          <w:sz w:val="26"/>
          <w:szCs w:val="26"/>
        </w:rPr>
        <w:t>%), продовольственные товары и сельскохозяйственное сырье (1</w:t>
      </w:r>
      <w:r w:rsidR="003F6F05">
        <w:rPr>
          <w:sz w:val="26"/>
          <w:szCs w:val="26"/>
        </w:rPr>
        <w:t>1</w:t>
      </w:r>
      <w:r w:rsidRPr="00313707">
        <w:rPr>
          <w:sz w:val="26"/>
          <w:szCs w:val="26"/>
        </w:rPr>
        <w:t>,</w:t>
      </w:r>
      <w:r w:rsidR="003F6F05">
        <w:rPr>
          <w:sz w:val="26"/>
          <w:szCs w:val="26"/>
        </w:rPr>
        <w:t>7 </w:t>
      </w:r>
      <w:r w:rsidRPr="00313707">
        <w:rPr>
          <w:sz w:val="26"/>
          <w:szCs w:val="26"/>
        </w:rPr>
        <w:t>%), минеральные продукты (</w:t>
      </w:r>
      <w:r w:rsidR="003F6F05">
        <w:rPr>
          <w:sz w:val="26"/>
          <w:szCs w:val="26"/>
        </w:rPr>
        <w:t>8</w:t>
      </w:r>
      <w:r w:rsidRPr="00313707">
        <w:rPr>
          <w:sz w:val="26"/>
          <w:szCs w:val="26"/>
        </w:rPr>
        <w:t>,</w:t>
      </w:r>
      <w:r w:rsidR="003F6F05">
        <w:rPr>
          <w:sz w:val="26"/>
          <w:szCs w:val="26"/>
        </w:rPr>
        <w:t>5 </w:t>
      </w:r>
      <w:r w:rsidRPr="00313707">
        <w:rPr>
          <w:sz w:val="26"/>
          <w:szCs w:val="26"/>
        </w:rPr>
        <w:t>%), машиностроительная продукция (5,</w:t>
      </w:r>
      <w:r w:rsidR="00915DBD">
        <w:rPr>
          <w:sz w:val="26"/>
          <w:szCs w:val="26"/>
        </w:rPr>
        <w:t>4 </w:t>
      </w:r>
      <w:r w:rsidRPr="00313707">
        <w:rPr>
          <w:sz w:val="26"/>
          <w:szCs w:val="26"/>
        </w:rPr>
        <w:t>%), продукция химической промышленности, каучук (4,</w:t>
      </w:r>
      <w:r w:rsidR="00915DBD">
        <w:rPr>
          <w:sz w:val="26"/>
          <w:szCs w:val="26"/>
        </w:rPr>
        <w:t>3 </w:t>
      </w:r>
      <w:r w:rsidRPr="00313707">
        <w:rPr>
          <w:sz w:val="26"/>
          <w:szCs w:val="26"/>
        </w:rPr>
        <w:t xml:space="preserve">%). Основную часть импортных поставок составляли </w:t>
      </w:r>
      <w:r w:rsidRPr="00313707">
        <w:rPr>
          <w:rFonts w:eastAsia="Calibri"/>
          <w:sz w:val="26"/>
          <w:szCs w:val="26"/>
          <w:lang w:eastAsia="en-US"/>
        </w:rPr>
        <w:t xml:space="preserve">машиностроительная продукция </w:t>
      </w:r>
      <w:r w:rsidR="00915DBD">
        <w:rPr>
          <w:sz w:val="26"/>
          <w:szCs w:val="26"/>
        </w:rPr>
        <w:t>(36,8 </w:t>
      </w:r>
      <w:r w:rsidRPr="00313707">
        <w:rPr>
          <w:sz w:val="26"/>
          <w:szCs w:val="26"/>
        </w:rPr>
        <w:t>%), продукция химичес</w:t>
      </w:r>
      <w:r w:rsidR="00915DBD">
        <w:rPr>
          <w:sz w:val="26"/>
          <w:szCs w:val="26"/>
        </w:rPr>
        <w:t>кой промышленности, каучук (23,2 </w:t>
      </w:r>
      <w:r w:rsidRPr="00313707">
        <w:rPr>
          <w:sz w:val="26"/>
          <w:szCs w:val="26"/>
        </w:rPr>
        <w:t>%), металлы и изделия из них (1</w:t>
      </w:r>
      <w:r w:rsidR="00915DBD">
        <w:rPr>
          <w:sz w:val="26"/>
          <w:szCs w:val="26"/>
        </w:rPr>
        <w:t>8,4 </w:t>
      </w:r>
      <w:r w:rsidRPr="00313707">
        <w:rPr>
          <w:sz w:val="26"/>
          <w:szCs w:val="26"/>
        </w:rPr>
        <w:t>%), продовольственные товары и сельскохозяйственное сырье (9</w:t>
      </w:r>
      <w:r w:rsidR="00915DBD">
        <w:rPr>
          <w:sz w:val="26"/>
          <w:szCs w:val="26"/>
        </w:rPr>
        <w:t>,9 </w:t>
      </w:r>
      <w:r w:rsidRPr="00313707">
        <w:rPr>
          <w:sz w:val="26"/>
          <w:szCs w:val="26"/>
        </w:rPr>
        <w:t>%).</w:t>
      </w:r>
    </w:p>
    <w:p w:rsidR="009C3120" w:rsidRDefault="009C3120"/>
    <w:sectPr w:rsidR="009C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D7"/>
    <w:rsid w:val="00313707"/>
    <w:rsid w:val="00366A4D"/>
    <w:rsid w:val="003F6F05"/>
    <w:rsid w:val="007F41DA"/>
    <w:rsid w:val="008301F5"/>
    <w:rsid w:val="0084194B"/>
    <w:rsid w:val="00915DBD"/>
    <w:rsid w:val="009C3120"/>
    <w:rsid w:val="00D7374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Посева Наталья Викторовна</dc:creator>
  <cp:keywords/>
  <dc:description/>
  <cp:lastModifiedBy>Семененко Эдуард Александрович</cp:lastModifiedBy>
  <cp:revision>3</cp:revision>
  <dcterms:created xsi:type="dcterms:W3CDTF">2020-02-12T09:11:00Z</dcterms:created>
  <dcterms:modified xsi:type="dcterms:W3CDTF">2020-02-12T14:38:00Z</dcterms:modified>
</cp:coreProperties>
</file>